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B" w:rsidRDefault="00A8520B" w:rsidP="00A8520B">
      <w:pPr>
        <w:pStyle w:val="Default"/>
      </w:pPr>
    </w:p>
    <w:p w:rsidR="00A8520B" w:rsidRDefault="00A8520B" w:rsidP="00A8520B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УТВЕРЖДЕНО </w:t>
      </w:r>
    </w:p>
    <w:p w:rsidR="00A8520B" w:rsidRDefault="00A8520B" w:rsidP="00A8520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МБОУ «В-Таштыпская СОШ» </w:t>
      </w:r>
    </w:p>
    <w:p w:rsidR="00A8520B" w:rsidRDefault="00A8520B" w:rsidP="00A8520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от 31.08.2019 № 45</w:t>
      </w:r>
    </w:p>
    <w:p w:rsidR="00A8520B" w:rsidRDefault="00A8520B" w:rsidP="00A8520B">
      <w:pPr>
        <w:pStyle w:val="Default"/>
        <w:jc w:val="center"/>
        <w:rPr>
          <w:b/>
          <w:bCs/>
          <w:sz w:val="36"/>
          <w:szCs w:val="36"/>
        </w:rPr>
      </w:pPr>
    </w:p>
    <w:p w:rsidR="00A8520B" w:rsidRDefault="00A8520B" w:rsidP="00A8520B">
      <w:pPr>
        <w:pStyle w:val="Default"/>
        <w:jc w:val="center"/>
        <w:rPr>
          <w:b/>
          <w:bCs/>
          <w:sz w:val="36"/>
          <w:szCs w:val="36"/>
        </w:rPr>
      </w:pPr>
    </w:p>
    <w:p w:rsidR="00A8520B" w:rsidRDefault="00A8520B" w:rsidP="00A8520B">
      <w:pPr>
        <w:pStyle w:val="Default"/>
        <w:jc w:val="center"/>
        <w:rPr>
          <w:b/>
          <w:bCs/>
          <w:sz w:val="36"/>
          <w:szCs w:val="36"/>
        </w:rPr>
      </w:pPr>
    </w:p>
    <w:p w:rsidR="00A8520B" w:rsidRDefault="00A8520B" w:rsidP="00A8520B">
      <w:pPr>
        <w:pStyle w:val="Default"/>
        <w:jc w:val="center"/>
        <w:rPr>
          <w:b/>
          <w:bCs/>
          <w:sz w:val="36"/>
          <w:szCs w:val="36"/>
        </w:rPr>
      </w:pPr>
    </w:p>
    <w:p w:rsidR="00A8520B" w:rsidRDefault="00A8520B" w:rsidP="00A8520B">
      <w:pPr>
        <w:pStyle w:val="Default"/>
        <w:jc w:val="center"/>
        <w:rPr>
          <w:b/>
          <w:bCs/>
          <w:sz w:val="36"/>
          <w:szCs w:val="36"/>
        </w:rPr>
      </w:pPr>
    </w:p>
    <w:p w:rsidR="00A8520B" w:rsidRDefault="00A8520B" w:rsidP="00A8520B">
      <w:pPr>
        <w:pStyle w:val="Default"/>
        <w:jc w:val="center"/>
        <w:rPr>
          <w:b/>
          <w:bCs/>
          <w:sz w:val="36"/>
          <w:szCs w:val="36"/>
        </w:rPr>
      </w:pPr>
    </w:p>
    <w:p w:rsidR="00A8520B" w:rsidRDefault="00A8520B" w:rsidP="00A852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A8520B" w:rsidRDefault="00A8520B" w:rsidP="00A852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работы МБОУ «В-Таштыпская СОШ»</w:t>
      </w:r>
    </w:p>
    <w:p w:rsidR="00A8520B" w:rsidRDefault="00A8520B" w:rsidP="00A852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информатизации учебно-воспитательного процесса</w:t>
      </w:r>
    </w:p>
    <w:p w:rsidR="00A8520B" w:rsidRDefault="00A8520B" w:rsidP="00A852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 2019 - 2020 учебный год</w:t>
      </w:r>
    </w:p>
    <w:p w:rsidR="00A8520B" w:rsidRDefault="00A8520B" w:rsidP="00A8520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Основные направления информатизации ОУ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Информатизация образовательного процесса.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Информатизация внеклассной и внешкольной работы.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Автоматизация управления школой.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Формирование информационного пространства ОУ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Аппаратное и программное обеспечение процесса информатизации ОУ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Вовлечение школы в построение единого информационного пространства с целью повышения эффективности образовательного процесса и работы педагогов </w:t>
      </w:r>
    </w:p>
    <w:p w:rsidR="00A8520B" w:rsidRDefault="00A8520B" w:rsidP="00A852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Задачи: </w:t>
      </w:r>
    </w:p>
    <w:p w:rsidR="00A8520B" w:rsidRDefault="00A8520B" w:rsidP="00A8520B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познавательных потребностей и повышение компетентности учащихся: организация самостоятельной и проектной деятельности, самооценка и самоконтроль </w:t>
      </w:r>
    </w:p>
    <w:p w:rsidR="00A8520B" w:rsidRDefault="00A8520B" w:rsidP="00A8520B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умений и навыков самостоятельного поиска, анализа и оценки информации </w:t>
      </w:r>
    </w:p>
    <w:p w:rsidR="00A8520B" w:rsidRDefault="00A8520B" w:rsidP="00A8520B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 </w:t>
      </w:r>
    </w:p>
    <w:p w:rsidR="00A8520B" w:rsidRDefault="00A8520B" w:rsidP="00A8520B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 Повышение профессионализма педагогов школы на основе овладения новыми информационными технологиями </w:t>
      </w:r>
    </w:p>
    <w:p w:rsidR="00A8520B" w:rsidRDefault="00A8520B" w:rsidP="00A8520B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 Компьютеризированное управление образовательным процессом в школе на уровне директора, заместителей директора, педагогов. </w:t>
      </w:r>
    </w:p>
    <w:p w:rsidR="00A8520B" w:rsidRDefault="00A8520B" w:rsidP="00A8520B">
      <w:pPr>
        <w:pStyle w:val="Default"/>
        <w:rPr>
          <w:sz w:val="23"/>
          <w:szCs w:val="23"/>
        </w:rPr>
      </w:pPr>
    </w:p>
    <w:p w:rsidR="00A8520B" w:rsidRDefault="00A8520B" w:rsidP="00A8520B">
      <w:pPr>
        <w:pStyle w:val="Default"/>
        <w:rPr>
          <w:sz w:val="23"/>
          <w:szCs w:val="23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8"/>
        <w:gridCol w:w="2434"/>
        <w:gridCol w:w="60"/>
        <w:gridCol w:w="2374"/>
        <w:gridCol w:w="36"/>
        <w:gridCol w:w="2398"/>
      </w:tblGrid>
      <w:tr w:rsidR="00A8520B" w:rsidTr="00A8520B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9736" w:type="dxa"/>
            <w:gridSpan w:val="7"/>
          </w:tcPr>
          <w:p w:rsidR="00A8520B" w:rsidRDefault="00A8520B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6"/>
                <w:szCs w:val="26"/>
              </w:rPr>
              <w:t xml:space="preserve">План мероприятий </w:t>
            </w:r>
          </w:p>
        </w:tc>
      </w:tr>
      <w:tr w:rsidR="00A8520B" w:rsidTr="00A8520B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376" w:type="dxa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552" w:type="dxa"/>
            <w:gridSpan w:val="3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основной деятельности </w:t>
            </w:r>
          </w:p>
        </w:tc>
        <w:tc>
          <w:tcPr>
            <w:tcW w:w="2410" w:type="dxa"/>
            <w:gridSpan w:val="2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2398" w:type="dxa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A8520B" w:rsidTr="00A8520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376" w:type="dxa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552" w:type="dxa"/>
            <w:gridSpan w:val="3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проведение уроков с использованием мультимедиа ресурсов и средств ИКТ </w:t>
            </w:r>
          </w:p>
        </w:tc>
        <w:tc>
          <w:tcPr>
            <w:tcW w:w="2410" w:type="dxa"/>
            <w:gridSpan w:val="2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8" w:type="dxa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</w:t>
            </w:r>
          </w:p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 </w:t>
            </w:r>
          </w:p>
        </w:tc>
      </w:tr>
      <w:tr w:rsidR="00A8520B" w:rsidTr="00A8520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76" w:type="dxa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552" w:type="dxa"/>
            <w:gridSpan w:val="3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фонда книг и разнообразных информационных ресурсов (мультимедийных пособий и энциклопедий, учебных видеофильмов) </w:t>
            </w:r>
          </w:p>
        </w:tc>
        <w:tc>
          <w:tcPr>
            <w:tcW w:w="2410" w:type="dxa"/>
            <w:gridSpan w:val="2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8" w:type="dxa"/>
          </w:tcPr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  <w:p w:rsidR="00A8520B" w:rsidRDefault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Уксекова Н.В. </w:t>
            </w: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376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552" w:type="dxa"/>
            <w:gridSpan w:val="3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электронного каталога, обеспечивающего систематизацию имеющихся информационных ресурсов и свободный, оперативный доступ к ним </w:t>
            </w:r>
          </w:p>
        </w:tc>
        <w:tc>
          <w:tcPr>
            <w:tcW w:w="2410" w:type="dxa"/>
            <w:gridSpan w:val="2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8" w:type="dxa"/>
          </w:tcPr>
          <w:p w:rsidR="00666F31" w:rsidRDefault="00666F31" w:rsidP="00DE3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  <w:p w:rsidR="00666F31" w:rsidRDefault="00666F31" w:rsidP="00DE3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Уксекова Н.В. </w:t>
            </w: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376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552" w:type="dxa"/>
            <w:gridSpan w:val="3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в подготовке к урокам с использованием ЦОР. Консультации </w:t>
            </w:r>
          </w:p>
        </w:tc>
        <w:tc>
          <w:tcPr>
            <w:tcW w:w="2410" w:type="dxa"/>
            <w:gridSpan w:val="2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8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информатики </w:t>
            </w:r>
          </w:p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Сыргашев В. О. </w:t>
            </w: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76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552" w:type="dxa"/>
            <w:gridSpan w:val="3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</w:t>
            </w:r>
            <w:r>
              <w:rPr>
                <w:sz w:val="23"/>
                <w:szCs w:val="23"/>
              </w:rPr>
              <w:lastRenderedPageBreak/>
              <w:t xml:space="preserve">методических разработок </w:t>
            </w:r>
          </w:p>
        </w:tc>
        <w:tc>
          <w:tcPr>
            <w:tcW w:w="2410" w:type="dxa"/>
            <w:gridSpan w:val="2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2398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 </w:t>
            </w: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76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2552" w:type="dxa"/>
            <w:gridSpan w:val="3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методических пособий, раздаточного материала в электронном виде </w:t>
            </w:r>
          </w:p>
        </w:tc>
        <w:tc>
          <w:tcPr>
            <w:tcW w:w="2410" w:type="dxa"/>
            <w:gridSpan w:val="2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8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</w:t>
            </w:r>
          </w:p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 </w:t>
            </w: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76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552" w:type="dxa"/>
            <w:gridSpan w:val="3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требований техники безопасности на уроках информатики </w:t>
            </w:r>
          </w:p>
        </w:tc>
        <w:tc>
          <w:tcPr>
            <w:tcW w:w="2410" w:type="dxa"/>
            <w:gridSpan w:val="2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8" w:type="dxa"/>
          </w:tcPr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376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552" w:type="dxa"/>
            <w:gridSpan w:val="3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учителей по вопросам использования школьных информационных ресурсов в УВП </w:t>
            </w:r>
          </w:p>
        </w:tc>
        <w:tc>
          <w:tcPr>
            <w:tcW w:w="2410" w:type="dxa"/>
            <w:gridSpan w:val="2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8" w:type="dxa"/>
          </w:tcPr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информатики </w:t>
            </w:r>
          </w:p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Сыргашев В. О. </w:t>
            </w: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76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2552" w:type="dxa"/>
            <w:gridSpan w:val="3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ШМО учителей «Место ИКТ в поурочном планировании педагога» </w:t>
            </w:r>
          </w:p>
        </w:tc>
        <w:tc>
          <w:tcPr>
            <w:tcW w:w="2410" w:type="dxa"/>
            <w:gridSpan w:val="2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398" w:type="dxa"/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 </w:t>
            </w:r>
          </w:p>
        </w:tc>
      </w:tr>
      <w:tr w:rsidR="00666F31" w:rsidTr="00A8520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при директоре «Эффективность использования ИКТ при изучении базовых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Информатизация внеклассной и внешкольной работы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проведение внеклассных мероприятий с использованием мультимедиа ресурсов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методических разработок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Уксекова Т. В.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на школьном сайте новостей о деятельности учащихся и учителей школы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Сыргашева И. И. 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Автоматизация управления школой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Информационное и оперативное взаимодействие с управляющими структурами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базами данных учащихся и </w:t>
            </w:r>
            <w:r>
              <w:rPr>
                <w:sz w:val="23"/>
                <w:szCs w:val="23"/>
              </w:rPr>
              <w:lastRenderedPageBreak/>
              <w:t xml:space="preserve">педколлектива, электронной документацией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</w:t>
            </w:r>
          </w:p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  <w:r>
              <w:rPr>
                <w:sz w:val="23"/>
                <w:szCs w:val="23"/>
              </w:rPr>
              <w:lastRenderedPageBreak/>
              <w:t xml:space="preserve">руководители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педкадров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Сыргашева И. И.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информационного пространства ОУ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школы в сетевых образовательных проектах, олимпиадах, конкурсах, конференциях, форумах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педагоги, администрация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Сопровождение школьного сайта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Сыргашева И. И.  </w:t>
            </w:r>
          </w:p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сети Интернет в учебно-воспитательной и методической работе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педколлектив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работой электронной почты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 Сыргашева И. И. </w:t>
            </w:r>
          </w:p>
          <w:p w:rsidR="00666F31" w:rsidRDefault="00666F31">
            <w:pPr>
              <w:pStyle w:val="Default"/>
              <w:rPr>
                <w:sz w:val="23"/>
                <w:szCs w:val="23"/>
              </w:rPr>
            </w:pP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элекронного журнала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Сыргашева И. И., педколлектив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Аппаратное и программное обеспечение процесса информатизации ОУ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технических и программных средств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Анализ и контроль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 «Эффективность использования ИКТ при изучении базовых предметов»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Тибильдеева А. П. </w:t>
            </w:r>
          </w:p>
        </w:tc>
      </w:tr>
      <w:tr w:rsidR="00666F31" w:rsidTr="00A852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Документооборот электронной почты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31" w:rsidRDefault="00666F31" w:rsidP="00A85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 </w:t>
            </w:r>
          </w:p>
        </w:tc>
      </w:tr>
    </w:tbl>
    <w:p w:rsidR="00A8520B" w:rsidRDefault="00A8520B"/>
    <w:sectPr w:rsidR="00A8520B" w:rsidSect="0053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0B"/>
    <w:rsid w:val="00535F71"/>
    <w:rsid w:val="00666F31"/>
    <w:rsid w:val="00961ABE"/>
    <w:rsid w:val="00A8520B"/>
    <w:rsid w:val="00B3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2019-10-13T09:23:00Z</dcterms:created>
  <dcterms:modified xsi:type="dcterms:W3CDTF">2019-10-13T09:34:00Z</dcterms:modified>
</cp:coreProperties>
</file>